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F5EE4" w14:textId="234314C5" w:rsidR="00E32C6E" w:rsidRDefault="00E32C6E" w:rsidP="00E32C6E">
      <w:pPr>
        <w:pStyle w:val="Descripcin"/>
        <w:rPr>
          <w:color w:val="000000"/>
        </w:rPr>
      </w:pPr>
      <w:bookmarkStart w:id="0" w:name="_heading=h.tfykxj580www" w:colFirst="0" w:colLast="0"/>
      <w:bookmarkStart w:id="1" w:name="_Ref142913375"/>
      <w:bookmarkEnd w:id="0"/>
      <w:r w:rsidRPr="00C60D73">
        <w:rPr>
          <w:b/>
          <w:bCs/>
        </w:rPr>
        <w:t>Anexo A.</w:t>
      </w:r>
      <w:bookmarkEnd w:id="1"/>
      <w:r w:rsidR="00B624E6">
        <w:rPr>
          <w:b/>
          <w:bCs/>
        </w:rPr>
        <w:t>6</w:t>
      </w:r>
      <w:r w:rsidRPr="0008200C">
        <w:rPr>
          <w:b/>
          <w:bCs/>
          <w:color w:val="000000"/>
        </w:rPr>
        <w:t>.</w:t>
      </w:r>
      <w:r>
        <w:rPr>
          <w:b/>
          <w:bCs/>
          <w:color w:val="000000"/>
        </w:rPr>
        <w:t xml:space="preserve"> </w:t>
      </w:r>
      <w:r>
        <w:rPr>
          <w:color w:val="000000"/>
          <w:szCs w:val="22"/>
        </w:rPr>
        <w:t>Acta de Conformidad de Productos Seleccionados</w:t>
      </w:r>
      <w:r>
        <w:rPr>
          <w:color w:val="000000"/>
        </w:rPr>
        <w:t xml:space="preserve"> (Persona Natural o Jurídica)</w:t>
      </w:r>
    </w:p>
    <w:p w14:paraId="4F9B8BFE" w14:textId="77777777" w:rsidR="00067475" w:rsidRPr="00067475" w:rsidRDefault="00067475" w:rsidP="00067475"/>
    <w:p w14:paraId="74381529" w14:textId="1D566D29" w:rsidR="00067475" w:rsidRDefault="00067475" w:rsidP="00067475">
      <w:pPr>
        <w:pBdr>
          <w:top w:val="nil"/>
          <w:left w:val="nil"/>
          <w:bottom w:val="nil"/>
          <w:right w:val="nil"/>
          <w:between w:val="nil"/>
        </w:pBdr>
        <w:spacing w:line="360" w:lineRule="auto"/>
        <w:jc w:val="both"/>
        <w:rPr>
          <w:rFonts w:ascii="Arial" w:eastAsia="Arial" w:hAnsi="Arial" w:cs="Arial"/>
          <w:color w:val="000000"/>
        </w:rPr>
      </w:pPr>
      <w:r>
        <w:rPr>
          <w:rFonts w:ascii="Arial" w:eastAsia="Arial" w:hAnsi="Arial" w:cs="Arial"/>
          <w:color w:val="000000"/>
        </w:rPr>
        <w:t xml:space="preserve">Yo, _______________________ (nombre del beneficiario o razón social), RUT </w:t>
      </w:r>
      <w:proofErr w:type="spellStart"/>
      <w:r>
        <w:rPr>
          <w:rFonts w:ascii="Arial" w:eastAsia="Arial" w:hAnsi="Arial" w:cs="Arial"/>
          <w:color w:val="000000"/>
        </w:rPr>
        <w:t>N°</w:t>
      </w:r>
      <w:proofErr w:type="spellEnd"/>
      <w:r>
        <w:rPr>
          <w:rFonts w:ascii="Arial" w:eastAsia="Arial" w:hAnsi="Arial" w:cs="Arial"/>
          <w:color w:val="000000"/>
        </w:rPr>
        <w:t xml:space="preserve"> ____________________, con fecha _______________, declaro estar de acuerdo y conforme con el producto que se me ha ofertado y sus condiciones de compra. Declaro conocer el proceso de entrega e instalación del producto que será adquirido por mí (en caso de corresponder), el cual corresponde a ___________ (VE y/o IC). Además, declaro haber sido informado de todas las intervenciones que conlleva la instalación de la IC, al igual que las limitaciones del modelo de VE. </w:t>
      </w:r>
      <w:r w:rsidRPr="006C0BBF">
        <w:rPr>
          <w:rFonts w:ascii="Arial" w:eastAsia="Arial" w:hAnsi="Arial" w:cs="Arial"/>
          <w:color w:val="000000"/>
        </w:rPr>
        <w:t>De igual forma, declaro estar conforme con el monitoreo que se hará al VE que he adquirido en este Concurso, el cual tendrá una duración de un año.</w:t>
      </w:r>
      <w:r>
        <w:rPr>
          <w:rFonts w:ascii="Arial" w:eastAsia="Arial" w:hAnsi="Arial" w:cs="Arial"/>
          <w:color w:val="000000"/>
        </w:rPr>
        <w:t xml:space="preserve"> </w:t>
      </w:r>
    </w:p>
    <w:p w14:paraId="2690BAB6" w14:textId="77777777" w:rsidR="00067475" w:rsidRDefault="00067475" w:rsidP="00067475">
      <w:pPr>
        <w:pBdr>
          <w:top w:val="nil"/>
          <w:left w:val="nil"/>
          <w:bottom w:val="nil"/>
          <w:right w:val="nil"/>
          <w:between w:val="nil"/>
        </w:pBdr>
        <w:spacing w:line="360" w:lineRule="auto"/>
        <w:jc w:val="both"/>
        <w:rPr>
          <w:rFonts w:ascii="Arial" w:eastAsia="Arial" w:hAnsi="Arial" w:cs="Arial"/>
          <w:color w:val="000000"/>
        </w:rPr>
      </w:pPr>
      <w:r>
        <w:rPr>
          <w:rFonts w:ascii="Arial" w:eastAsia="Arial" w:hAnsi="Arial" w:cs="Arial"/>
          <w:color w:val="000000"/>
        </w:rPr>
        <w:t>El Beneficiario, por el solo hecho de presentar la postulación, exime a la AgenciaSE de cualquier tipo de responsabilidad para con el Proveedor derivada de la ejecución del proyecto postulado sin necesidad de declaración expresa de ningún tipo. Se deja expresa constancia que la responsabilidad de la AgenciaSE para con el Proveedor asociada a este Concurso se limita al pago del cofinanciamiento adjudicado al Beneficiario, una vez que este cumpla con las obligaciones señaladas en las presentes Bases de Concurso.</w:t>
      </w:r>
    </w:p>
    <w:p w14:paraId="1F87F120" w14:textId="77777777" w:rsidR="00E32C6E" w:rsidRDefault="00E32C6E" w:rsidP="00E32C6E">
      <w:pPr>
        <w:spacing w:before="240" w:after="240" w:line="480" w:lineRule="auto"/>
        <w:jc w:val="both"/>
      </w:pPr>
    </w:p>
    <w:p w14:paraId="1F2C0D38" w14:textId="77777777" w:rsidR="00E32C6E" w:rsidRDefault="00E32C6E" w:rsidP="00E32C6E">
      <w:pPr>
        <w:spacing w:before="240" w:after="240" w:line="360" w:lineRule="auto"/>
        <w:jc w:val="both"/>
      </w:pPr>
    </w:p>
    <w:p w14:paraId="7803D5E9" w14:textId="77777777" w:rsidR="00E32C6E" w:rsidRDefault="00E32C6E" w:rsidP="00E32C6E">
      <w:pPr>
        <w:spacing w:before="240" w:after="240" w:line="256" w:lineRule="auto"/>
        <w:jc w:val="center"/>
        <w:rPr>
          <w:b/>
          <w:sz w:val="20"/>
          <w:szCs w:val="20"/>
        </w:rPr>
      </w:pPr>
    </w:p>
    <w:p w14:paraId="4632512B" w14:textId="77777777" w:rsidR="00E32C6E" w:rsidRDefault="00E32C6E" w:rsidP="00E32C6E">
      <w:pPr>
        <w:spacing w:before="240" w:after="0" w:line="276" w:lineRule="auto"/>
        <w:jc w:val="center"/>
        <w:rPr>
          <w:b/>
          <w:sz w:val="20"/>
          <w:szCs w:val="20"/>
        </w:rPr>
      </w:pPr>
    </w:p>
    <w:p w14:paraId="1360AC7A" w14:textId="77777777" w:rsidR="00E32C6E" w:rsidRDefault="00E32C6E" w:rsidP="00E32C6E">
      <w:pPr>
        <w:spacing w:before="240" w:after="0" w:line="276" w:lineRule="auto"/>
        <w:jc w:val="center"/>
        <w:rPr>
          <w:b/>
          <w:sz w:val="20"/>
          <w:szCs w:val="20"/>
        </w:rPr>
      </w:pPr>
    </w:p>
    <w:p w14:paraId="7EC56D3A" w14:textId="77777777" w:rsidR="00E32C6E" w:rsidRDefault="00E32C6E" w:rsidP="00E32C6E">
      <w:pPr>
        <w:spacing w:before="240" w:after="0" w:line="276" w:lineRule="auto"/>
        <w:jc w:val="center"/>
        <w:rPr>
          <w:b/>
          <w:sz w:val="20"/>
          <w:szCs w:val="20"/>
        </w:rPr>
      </w:pPr>
    </w:p>
    <w:tbl>
      <w:tblPr>
        <w:tblStyle w:val="6"/>
        <w:tblW w:w="4665" w:type="dxa"/>
        <w:tblInd w:w="1935" w:type="dxa"/>
        <w:tblBorders>
          <w:top w:val="nil"/>
          <w:left w:val="nil"/>
          <w:bottom w:val="nil"/>
          <w:right w:val="nil"/>
          <w:insideH w:val="nil"/>
          <w:insideV w:val="nil"/>
        </w:tblBorders>
        <w:tblLayout w:type="fixed"/>
        <w:tblLook w:val="0600" w:firstRow="0" w:lastRow="0" w:firstColumn="0" w:lastColumn="0" w:noHBand="1" w:noVBand="1"/>
      </w:tblPr>
      <w:tblGrid>
        <w:gridCol w:w="4665"/>
      </w:tblGrid>
      <w:tr w:rsidR="00E32C6E" w14:paraId="48BCE589" w14:textId="77777777" w:rsidTr="00BC6BA6">
        <w:trPr>
          <w:trHeight w:val="225"/>
        </w:trPr>
        <w:tc>
          <w:tcPr>
            <w:tcW w:w="4665" w:type="dxa"/>
            <w:tcBorders>
              <w:top w:val="single" w:sz="6" w:space="0" w:color="000000"/>
              <w:left w:val="nil"/>
              <w:bottom w:val="nil"/>
              <w:right w:val="nil"/>
            </w:tcBorders>
            <w:tcMar>
              <w:top w:w="0" w:type="dxa"/>
              <w:left w:w="100" w:type="dxa"/>
              <w:bottom w:w="0" w:type="dxa"/>
              <w:right w:w="100" w:type="dxa"/>
            </w:tcMar>
          </w:tcPr>
          <w:p w14:paraId="76FC5103" w14:textId="77777777" w:rsidR="00E32C6E" w:rsidRDefault="00E32C6E" w:rsidP="00BC6BA6">
            <w:pPr>
              <w:spacing w:before="240" w:after="240" w:line="360" w:lineRule="auto"/>
              <w:jc w:val="center"/>
              <w:rPr>
                <w:sz w:val="20"/>
                <w:szCs w:val="20"/>
              </w:rPr>
            </w:pPr>
            <w:r>
              <w:rPr>
                <w:sz w:val="20"/>
                <w:szCs w:val="20"/>
              </w:rPr>
              <w:t>Nombre completo, RUT y firma del Beneficiario</w:t>
            </w:r>
          </w:p>
        </w:tc>
      </w:tr>
    </w:tbl>
    <w:p w14:paraId="11BEA5F1" w14:textId="5C390D9C" w:rsidR="00E32C6E" w:rsidRDefault="00E32C6E" w:rsidP="00E32C6E">
      <w:pPr>
        <w:rPr>
          <w:b/>
          <w:bCs/>
          <w:iCs/>
          <w:szCs w:val="18"/>
        </w:rPr>
      </w:pPr>
    </w:p>
    <w:sectPr w:rsidR="00E32C6E" w:rsidSect="00370FDA">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C6E"/>
    <w:rsid w:val="00067475"/>
    <w:rsid w:val="00215096"/>
    <w:rsid w:val="00370FDA"/>
    <w:rsid w:val="004C40F6"/>
    <w:rsid w:val="006E2C12"/>
    <w:rsid w:val="00727F40"/>
    <w:rsid w:val="00AE6CA0"/>
    <w:rsid w:val="00B624E6"/>
    <w:rsid w:val="00C142BB"/>
    <w:rsid w:val="00E10E0A"/>
    <w:rsid w:val="00E32C6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FD89F"/>
  <w15:chartTrackingRefBased/>
  <w15:docId w15:val="{545AE5ED-49EC-4F30-A289-6E760C7E1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C6E"/>
    <w:rPr>
      <w:rFonts w:ascii="Verdana" w:eastAsia="Verdana" w:hAnsi="Verdana" w:cs="Verdana"/>
      <w:kern w:val="0"/>
      <w:lang w:eastAsia="es-C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uiPriority w:val="35"/>
    <w:unhideWhenUsed/>
    <w:qFormat/>
    <w:rsid w:val="00E32C6E"/>
    <w:pPr>
      <w:spacing w:after="200" w:line="240" w:lineRule="auto"/>
    </w:pPr>
    <w:rPr>
      <w:iCs/>
      <w:szCs w:val="18"/>
    </w:rPr>
  </w:style>
  <w:style w:type="table" w:customStyle="1" w:styleId="6">
    <w:name w:val="6"/>
    <w:basedOn w:val="Tablanormal"/>
    <w:rsid w:val="00E32C6E"/>
    <w:pPr>
      <w:widowControl w:val="0"/>
      <w:spacing w:after="0" w:line="240" w:lineRule="auto"/>
    </w:pPr>
    <w:rPr>
      <w:rFonts w:ascii="Verdana" w:eastAsia="Verdana" w:hAnsi="Verdana" w:cs="Verdana"/>
      <w:kern w:val="0"/>
      <w:lang w:eastAsia="es-CL"/>
      <w14:ligatures w14:val="none"/>
    </w:rPr>
    <w:tblPr>
      <w:tblStyleRowBandSize w:val="1"/>
      <w:tblStyleColBandSize w:val="1"/>
      <w:tblInd w:w="0" w:type="nil"/>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208</Words>
  <Characters>1144</Characters>
  <Application>Microsoft Office Word</Application>
  <DocSecurity>0</DocSecurity>
  <Lines>9</Lines>
  <Paragraphs>2</Paragraphs>
  <ScaleCrop>false</ScaleCrop>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 Ramirez Vidal</dc:creator>
  <cp:keywords/>
  <dc:description/>
  <cp:lastModifiedBy>Maria Fernanda Rioseco Alvares</cp:lastModifiedBy>
  <cp:revision>4</cp:revision>
  <dcterms:created xsi:type="dcterms:W3CDTF">2024-02-01T18:34:00Z</dcterms:created>
  <dcterms:modified xsi:type="dcterms:W3CDTF">2024-08-07T20:19:00Z</dcterms:modified>
</cp:coreProperties>
</file>