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0665C" w14:textId="58F3D0CE" w:rsidR="00C45277" w:rsidRDefault="00C45277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C635BA" w:rsidRPr="00C45277" w14:paraId="47B2FE4D" w14:textId="77777777" w:rsidTr="00D73CA7">
        <w:tc>
          <w:tcPr>
            <w:tcW w:w="10490" w:type="dxa"/>
          </w:tcPr>
          <w:p w14:paraId="503977BA" w14:textId="67ECDD9F" w:rsidR="00C635BA" w:rsidRPr="006E3A21" w:rsidRDefault="00C635BA" w:rsidP="00B86C41">
            <w:pPr>
              <w:ind w:left="-120" w:firstLin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</w:t>
            </w:r>
            <w:r w:rsidR="006636F9">
              <w:rPr>
                <w:rFonts w:ascii="Verdana" w:hAnsi="Verdana"/>
                <w:b/>
                <w:bCs/>
                <w:sz w:val="20"/>
                <w:szCs w:val="20"/>
              </w:rPr>
              <w:t>2A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 w:rsidR="006636F9">
              <w:rPr>
                <w:rFonts w:ascii="Verdana" w:hAnsi="Verdana"/>
                <w:b/>
                <w:bCs/>
                <w:sz w:val="20"/>
                <w:szCs w:val="20"/>
              </w:rPr>
              <w:t xml:space="preserve">DECLARACIÓN JURADA </w:t>
            </w:r>
            <w:r w:rsidR="00550838">
              <w:rPr>
                <w:rFonts w:ascii="Verdana" w:hAnsi="Verdana"/>
                <w:b/>
                <w:bCs/>
                <w:sz w:val="20"/>
                <w:szCs w:val="20"/>
              </w:rPr>
              <w:t>DE INHABILIDADES PERSONA JURÍDICA</w:t>
            </w:r>
          </w:p>
        </w:tc>
      </w:tr>
      <w:tr w:rsidR="00550838" w:rsidRPr="00C45277" w14:paraId="469DD5DD" w14:textId="77777777" w:rsidTr="00D73CA7">
        <w:trPr>
          <w:trHeight w:val="2490"/>
        </w:trPr>
        <w:tc>
          <w:tcPr>
            <w:tcW w:w="10490" w:type="dxa"/>
          </w:tcPr>
          <w:p w14:paraId="7B2BD754" w14:textId="77777777" w:rsidR="00550838" w:rsidRDefault="00550838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4EA51438" w14:textId="7336CFBA" w:rsidR="00D73CA7" w:rsidRDefault="00550838" w:rsidP="00D73CA7">
            <w:pPr>
              <w:spacing w:line="48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 (Comuna/</w:t>
            </w:r>
            <w:r w:rsidR="00D73CA7">
              <w:rPr>
                <w:rFonts w:ascii="Verdana" w:hAnsi="Verdana"/>
                <w:sz w:val="20"/>
                <w:szCs w:val="20"/>
              </w:rPr>
              <w:t>región) _</w:t>
            </w:r>
            <w:r>
              <w:rPr>
                <w:rFonts w:ascii="Verdana" w:hAnsi="Verdana"/>
                <w:sz w:val="20"/>
                <w:szCs w:val="20"/>
              </w:rPr>
              <w:t>_______________________________________________</w:t>
            </w:r>
            <w:r w:rsidR="00D73CA7">
              <w:rPr>
                <w:rFonts w:ascii="Verdana" w:hAnsi="Verdana"/>
                <w:sz w:val="20"/>
                <w:szCs w:val="20"/>
              </w:rPr>
              <w:t xml:space="preserve">_____, </w:t>
            </w:r>
            <w:r>
              <w:rPr>
                <w:rFonts w:ascii="Verdana" w:hAnsi="Verdana"/>
                <w:sz w:val="20"/>
                <w:szCs w:val="20"/>
              </w:rPr>
              <w:t>a_________</w:t>
            </w:r>
          </w:p>
          <w:p w14:paraId="01D8766A" w14:textId="20CCE38B" w:rsidR="00550838" w:rsidRPr="00C45277" w:rsidRDefault="00550838" w:rsidP="00D73CA7">
            <w:pPr>
              <w:spacing w:line="48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de ______________________________ del 2024, Don/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ña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______</w:t>
            </w:r>
            <w:r w:rsidR="00D73CA7">
              <w:rPr>
                <w:rFonts w:ascii="Verdana" w:hAnsi="Verdana"/>
                <w:sz w:val="20"/>
                <w:szCs w:val="20"/>
              </w:rPr>
              <w:t>_______________________</w:t>
            </w:r>
            <w:r>
              <w:rPr>
                <w:rFonts w:ascii="Verdana" w:hAnsi="Verdana"/>
                <w:sz w:val="20"/>
                <w:szCs w:val="20"/>
              </w:rPr>
              <w:t>___                                          _______________________________</w:t>
            </w:r>
            <w:r w:rsidR="00D73CA7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Cédula de Identidad</w:t>
            </w:r>
            <w:r w:rsidR="00D73CA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__________________________</w:t>
            </w:r>
            <w:r w:rsidR="00D73CA7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en representación de</w:t>
            </w:r>
            <w:r w:rsidR="00D73CA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________________________________________________________________,</w:t>
            </w:r>
          </w:p>
          <w:p w14:paraId="2E532421" w14:textId="789245F9" w:rsidR="00550838" w:rsidRPr="00C45277" w:rsidRDefault="00550838" w:rsidP="00D73CA7">
            <w:pPr>
              <w:spacing w:line="48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Rol Único Tributario______________________________, declara bajo juramento que su representada no</w:t>
            </w:r>
            <w:r w:rsidR="00A20EFB">
              <w:rPr>
                <w:rFonts w:ascii="Verdana" w:hAnsi="Verdana"/>
                <w:sz w:val="20"/>
                <w:szCs w:val="20"/>
              </w:rPr>
              <w:t xml:space="preserve"> incumple con las siguientes normas administrativas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6636F9" w:rsidRPr="00C45277" w14:paraId="45E13B0F" w14:textId="77777777" w:rsidTr="00D73CA7">
        <w:tc>
          <w:tcPr>
            <w:tcW w:w="10490" w:type="dxa"/>
          </w:tcPr>
          <w:p w14:paraId="6DC1CA07" w14:textId="77777777" w:rsidR="006636F9" w:rsidRDefault="006636F9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00B42418" w14:textId="77777777" w:rsidR="00A20EFB" w:rsidRPr="00A20EFB" w:rsidRDefault="00A20EFB" w:rsidP="00A20EFB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</w:pPr>
            <w:r w:rsidRPr="00A20EFB"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  <w:t xml:space="preserve">Las sociedades de personas en las que formen parte </w:t>
            </w:r>
            <w:sdt>
              <w:sdtPr>
                <w:rPr>
                  <w:rFonts w:ascii="Garamond" w:eastAsia="Garamond" w:hAnsi="Garamond" w:cs="Garamond"/>
                  <w:lang w:eastAsia="es-CL"/>
                </w:rPr>
                <w:tag w:val="goog_rdk_116"/>
                <w:id w:val="1161122717"/>
              </w:sdtPr>
              <w:sdtEndPr/>
              <w:sdtContent/>
            </w:sdt>
            <w:r w:rsidRPr="00A20EFB">
              <w:rPr>
                <w:rFonts w:ascii="Verdana" w:eastAsia="Verdana" w:hAnsi="Verdana" w:cs="Verdana"/>
                <w:sz w:val="20"/>
                <w:szCs w:val="20"/>
                <w:lang w:eastAsia="es-CL"/>
              </w:rPr>
              <w:t xml:space="preserve">trabajadores y </w:t>
            </w:r>
            <w:r w:rsidRPr="00A20EFB"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  <w:t xml:space="preserve">directivos de la Agencia o las personas que están unidas a ellos por los vínculos de parentesco descritos en la letra b) del artículo 54 de la Ley N°18.575; ni tampoco aquellas sociedades en comanditas por acciones o anónimas cerradas en que </w:t>
            </w:r>
            <w:r w:rsidRPr="00A20EFB">
              <w:rPr>
                <w:rFonts w:ascii="Verdana" w:eastAsia="Verdana" w:hAnsi="Verdana" w:cs="Verdana"/>
                <w:sz w:val="20"/>
                <w:szCs w:val="20"/>
                <w:lang w:eastAsia="es-CL"/>
              </w:rPr>
              <w:t>aquéllos</w:t>
            </w:r>
            <w:r w:rsidRPr="00A20EFB"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  <w:t xml:space="preserve"> o éstas sean accionistas; ni aquellas sociedades anónimas abiertas en que </w:t>
            </w:r>
            <w:r w:rsidRPr="00A20EFB">
              <w:rPr>
                <w:rFonts w:ascii="Verdana" w:eastAsia="Verdana" w:hAnsi="Verdana" w:cs="Verdana"/>
                <w:sz w:val="20"/>
                <w:szCs w:val="20"/>
                <w:lang w:eastAsia="es-CL"/>
              </w:rPr>
              <w:t>aquéllos</w:t>
            </w:r>
            <w:r w:rsidRPr="00A20EFB"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  <w:t xml:space="preserve"> o éstas sean dueños de acciones que representen el 10% o más del capital; ni con los gerentes, administradores, representantes o directores de cualquiera de las sociedades </w:t>
            </w:r>
            <w:sdt>
              <w:sdtPr>
                <w:rPr>
                  <w:rFonts w:ascii="Garamond" w:eastAsia="Garamond" w:hAnsi="Garamond" w:cs="Garamond"/>
                  <w:lang w:eastAsia="es-CL"/>
                </w:rPr>
                <w:tag w:val="goog_rdk_118"/>
                <w:id w:val="-1443600952"/>
              </w:sdtPr>
              <w:sdtEndPr/>
              <w:sdtContent/>
            </w:sdt>
            <w:sdt>
              <w:sdtPr>
                <w:rPr>
                  <w:rFonts w:ascii="Garamond" w:eastAsia="Garamond" w:hAnsi="Garamond" w:cs="Garamond"/>
                  <w:lang w:eastAsia="es-CL"/>
                </w:rPr>
                <w:tag w:val="goog_rdk_119"/>
                <w:id w:val="-200869664"/>
              </w:sdtPr>
              <w:sdtEndPr/>
              <w:sdtContent/>
            </w:sdt>
            <w:r w:rsidRPr="00A20EFB"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  <w:t>antedichas.</w:t>
            </w:r>
          </w:p>
          <w:p w14:paraId="19D95170" w14:textId="77777777" w:rsidR="00A20EFB" w:rsidRPr="00A20EFB" w:rsidRDefault="00A20EFB" w:rsidP="00A20EFB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</w:pPr>
            <w:r w:rsidRPr="00A20EFB"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  <w:t>Los oferentes que, al momento de la presentación de la oferta, hayan sido condenados por prácticas antisindicales o infracción a los derechos fundamentales del trabajador, dentro de los dos años anteriores.</w:t>
            </w:r>
          </w:p>
          <w:p w14:paraId="4115E951" w14:textId="77777777" w:rsidR="00A20EFB" w:rsidRPr="00A20EFB" w:rsidRDefault="00A20EFB" w:rsidP="00A20EFB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</w:pPr>
            <w:r w:rsidRPr="00A20EFB">
              <w:rPr>
                <w:rFonts w:ascii="Verdana" w:eastAsia="Verdana" w:hAnsi="Verdana" w:cs="Verdana"/>
                <w:color w:val="000000"/>
                <w:sz w:val="20"/>
                <w:szCs w:val="20"/>
                <w:lang w:eastAsia="es-CL"/>
              </w:rPr>
              <w:t xml:space="preserve">Las personas naturales o jurídicas que mantengan procesos judiciales o arbitrales pendientes con la Agencia Chilena de Eficiencia Energética. </w:t>
            </w:r>
          </w:p>
          <w:p w14:paraId="14A0F6BE" w14:textId="77777777" w:rsidR="006636F9" w:rsidRPr="006636F9" w:rsidRDefault="006636F9" w:rsidP="00184D3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B50B67B" w14:textId="77777777" w:rsidR="006636F9" w:rsidRPr="006636F9" w:rsidRDefault="006636F9" w:rsidP="00184D3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27545C8" w14:textId="747FFA1E" w:rsidR="006636F9" w:rsidRDefault="006636F9" w:rsidP="00184D3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636F9">
              <w:rPr>
                <w:rFonts w:ascii="Verdana" w:hAnsi="Verdana"/>
                <w:sz w:val="20"/>
                <w:szCs w:val="20"/>
              </w:rPr>
              <w:t xml:space="preserve">Además, declara conocer que la Agencia podrá verificar esta información a través del registro que para tal efecto lleva la Dirección de Compras y Contratación Pública, de conformidad con lo dispuesto en la Ley </w:t>
            </w:r>
            <w:proofErr w:type="spellStart"/>
            <w:r w:rsidRPr="006636F9">
              <w:rPr>
                <w:rFonts w:ascii="Verdana" w:hAnsi="Verdana"/>
                <w:sz w:val="20"/>
                <w:szCs w:val="20"/>
              </w:rPr>
              <w:t>N°</w:t>
            </w:r>
            <w:proofErr w:type="spellEnd"/>
            <w:r w:rsidRPr="006636F9">
              <w:rPr>
                <w:rFonts w:ascii="Verdana" w:hAnsi="Verdana"/>
                <w:sz w:val="20"/>
                <w:szCs w:val="20"/>
              </w:rPr>
              <w:t xml:space="preserve"> 20.393, que establece la responsabilidad penal de las personas jurídicas en los delitos de lavado de activos, financiamiento del terrorismo y delitos de cohecho que indica. </w:t>
            </w:r>
          </w:p>
          <w:p w14:paraId="47D5DD6E" w14:textId="77777777" w:rsidR="00B86C41" w:rsidRDefault="00B86C41" w:rsidP="00184D3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4221AE2" w14:textId="77777777" w:rsidR="00A20EFB" w:rsidRDefault="00A20EFB" w:rsidP="00A20EF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Nota: Cualquier modificación, corrección y/o complemento deja sin validez la presente declaración.</w:t>
            </w:r>
          </w:p>
          <w:p w14:paraId="6CAB567E" w14:textId="77777777" w:rsidR="00A20EFB" w:rsidRPr="006636F9" w:rsidRDefault="00A20EFB" w:rsidP="00184D3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94C765B" w14:textId="75653E32" w:rsidR="006636F9" w:rsidRDefault="006636F9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4EC3BAC7" w14:textId="3E705FFC" w:rsidR="006636F9" w:rsidRPr="00C45277" w:rsidRDefault="006636F9" w:rsidP="0035085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35BA" w:rsidRPr="00C45277" w14:paraId="0A602333" w14:textId="77777777" w:rsidTr="00D73CA7">
        <w:tc>
          <w:tcPr>
            <w:tcW w:w="10490" w:type="dxa"/>
          </w:tcPr>
          <w:p w14:paraId="6837CF56" w14:textId="77777777" w:rsidR="00C635BA" w:rsidRPr="00C45277" w:rsidRDefault="00C635BA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401A0C1B" w14:textId="7576CBCE" w:rsidR="00C635BA" w:rsidRDefault="00C635BA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6975A2FB" w14:textId="60FA6ED8" w:rsidR="00A20EFB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027B3162" w14:textId="4B223911" w:rsidR="00A20EFB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7AF4316B" w14:textId="77777777" w:rsidR="00A20EFB" w:rsidRPr="00C45277" w:rsidRDefault="00A20EFB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424F36EF" w14:textId="77777777" w:rsidR="00C635BA" w:rsidRPr="00C45277" w:rsidRDefault="00C635BA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090B7FD9" w14:textId="77777777" w:rsidR="00C635BA" w:rsidRPr="00C45277" w:rsidRDefault="00C635BA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19346700" w14:textId="1EDF934B" w:rsidR="00C635BA" w:rsidRPr="00C45277" w:rsidRDefault="006636F9" w:rsidP="0035085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Firma del Representante Legal</w:t>
            </w:r>
            <w:r w:rsidR="00EC5153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C635BA" w:rsidRPr="00C45277" w14:paraId="34269BC7" w14:textId="77777777" w:rsidTr="00D73CA7">
        <w:tc>
          <w:tcPr>
            <w:tcW w:w="10490" w:type="dxa"/>
          </w:tcPr>
          <w:p w14:paraId="253317D9" w14:textId="77777777" w:rsidR="00C635BA" w:rsidRPr="00C45277" w:rsidRDefault="00C635BA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5CB74A6D" w14:textId="7163EBEE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0495" w14:textId="77777777" w:rsidR="00A432C4" w:rsidRDefault="00A432C4" w:rsidP="002508FB">
      <w:pPr>
        <w:spacing w:after="0" w:line="240" w:lineRule="auto"/>
      </w:pPr>
      <w:r>
        <w:separator/>
      </w:r>
    </w:p>
  </w:endnote>
  <w:endnote w:type="continuationSeparator" w:id="0">
    <w:p w14:paraId="5DFFECC1" w14:textId="77777777" w:rsidR="00A432C4" w:rsidRDefault="00A432C4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F6A59" w14:textId="77777777" w:rsidR="00A432C4" w:rsidRDefault="00A432C4" w:rsidP="002508FB">
      <w:pPr>
        <w:spacing w:after="0" w:line="240" w:lineRule="auto"/>
      </w:pPr>
      <w:r>
        <w:separator/>
      </w:r>
    </w:p>
  </w:footnote>
  <w:footnote w:type="continuationSeparator" w:id="0">
    <w:p w14:paraId="380FF379" w14:textId="77777777" w:rsidR="00A432C4" w:rsidRDefault="00A432C4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A11BA"/>
    <w:rsid w:val="001B4699"/>
    <w:rsid w:val="002508FB"/>
    <w:rsid w:val="002515AD"/>
    <w:rsid w:val="00255EC6"/>
    <w:rsid w:val="00290BE4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461B9"/>
    <w:rsid w:val="00860187"/>
    <w:rsid w:val="00864329"/>
    <w:rsid w:val="008957E0"/>
    <w:rsid w:val="008C3BC4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432C4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C45277"/>
    <w:rsid w:val="00C60628"/>
    <w:rsid w:val="00C628D5"/>
    <w:rsid w:val="00C635BA"/>
    <w:rsid w:val="00C83271"/>
    <w:rsid w:val="00C909BA"/>
    <w:rsid w:val="00C96362"/>
    <w:rsid w:val="00CA76FD"/>
    <w:rsid w:val="00D55AD9"/>
    <w:rsid w:val="00D73CA7"/>
    <w:rsid w:val="00DB477D"/>
    <w:rsid w:val="00DC38B2"/>
    <w:rsid w:val="00DF5863"/>
    <w:rsid w:val="00E05863"/>
    <w:rsid w:val="00E44A3F"/>
    <w:rsid w:val="00E53119"/>
    <w:rsid w:val="00E80F9E"/>
    <w:rsid w:val="00E824CC"/>
    <w:rsid w:val="00E90D49"/>
    <w:rsid w:val="00EB70D7"/>
    <w:rsid w:val="00EC5153"/>
    <w:rsid w:val="00ED38C7"/>
    <w:rsid w:val="00EF0563"/>
    <w:rsid w:val="00F00BCC"/>
    <w:rsid w:val="00F83CBD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2024-08-12T13:06:00Z</dcterms:created>
  <dcterms:modified xsi:type="dcterms:W3CDTF">2024-08-12T13:31:00Z</dcterms:modified>
</cp:coreProperties>
</file>